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D" w:rsidRDefault="007C0049" w:rsidP="002E53BB">
      <w:pPr>
        <w:pStyle w:val="PlainText"/>
        <w:jc w:val="center"/>
        <w:outlineLvl w:val="0"/>
        <w:rPr>
          <w:rFonts w:ascii="Times" w:eastAsia="MS Mincho" w:hAnsi="Times"/>
          <w:b/>
          <w:i/>
        </w:rPr>
      </w:pPr>
      <w:r w:rsidRPr="006E5DAF">
        <w:rPr>
          <w:rFonts w:ascii="Times" w:eastAsia="MS Mincho" w:hAnsi="Times"/>
          <w:b/>
          <w:i/>
        </w:rPr>
        <w:t>NCLC 102 Global Networks &amp; Communities: Food and Sovereignty</w:t>
      </w:r>
    </w:p>
    <w:p w:rsidR="004334F3" w:rsidRDefault="000A5ED2" w:rsidP="002E53BB">
      <w:pPr>
        <w:pStyle w:val="PlainText"/>
        <w:jc w:val="center"/>
        <w:outlineLvl w:val="0"/>
        <w:rPr>
          <w:rFonts w:ascii="Times" w:eastAsia="MS Mincho" w:hAnsi="Times"/>
          <w:b/>
          <w:i/>
        </w:rPr>
      </w:pPr>
      <w:r>
        <w:rPr>
          <w:rFonts w:ascii="Times" w:eastAsia="MS Mincho" w:hAnsi="Times"/>
          <w:b/>
          <w:i/>
        </w:rPr>
        <w:t>Fall</w:t>
      </w:r>
      <w:r w:rsidR="00120485">
        <w:rPr>
          <w:rFonts w:ascii="Times" w:eastAsia="MS Mincho" w:hAnsi="Times"/>
          <w:b/>
          <w:i/>
        </w:rPr>
        <w:t xml:space="preserve"> </w:t>
      </w:r>
      <w:r w:rsidR="0072461D">
        <w:rPr>
          <w:rFonts w:ascii="Times" w:eastAsia="MS Mincho" w:hAnsi="Times"/>
          <w:b/>
          <w:i/>
        </w:rPr>
        <w:t>Semester</w:t>
      </w:r>
      <w:r>
        <w:rPr>
          <w:rFonts w:ascii="Times" w:eastAsia="MS Mincho" w:hAnsi="Times"/>
          <w:b/>
          <w:i/>
        </w:rPr>
        <w:t xml:space="preserve"> 2010</w:t>
      </w:r>
    </w:p>
    <w:p w:rsidR="007C0049" w:rsidRPr="002E53BB" w:rsidRDefault="007C0049" w:rsidP="002E53BB">
      <w:pPr>
        <w:pStyle w:val="PlainText"/>
        <w:jc w:val="center"/>
        <w:outlineLvl w:val="0"/>
        <w:rPr>
          <w:rFonts w:ascii="Times" w:eastAsia="MS Mincho" w:hAnsi="Times"/>
          <w:b/>
          <w:i/>
        </w:rPr>
      </w:pPr>
    </w:p>
    <w:p w:rsidR="0021758E" w:rsidRDefault="007C0049" w:rsidP="004A728F">
      <w:pPr>
        <w:pStyle w:val="PlainText"/>
        <w:jc w:val="center"/>
        <w:outlineLvl w:val="0"/>
        <w:rPr>
          <w:rFonts w:ascii="Times" w:eastAsia="MS Mincho" w:hAnsi="Times"/>
          <w:b/>
        </w:rPr>
      </w:pPr>
      <w:r w:rsidRPr="006E5DAF">
        <w:rPr>
          <w:rFonts w:ascii="Times" w:eastAsia="MS Mincho" w:hAnsi="Times"/>
          <w:b/>
        </w:rPr>
        <w:t>Food Book Assignment</w:t>
      </w:r>
      <w:r>
        <w:rPr>
          <w:rFonts w:ascii="Times" w:eastAsia="MS Mincho" w:hAnsi="Times"/>
          <w:b/>
        </w:rPr>
        <w:t xml:space="preserve"> Worksheet</w:t>
      </w:r>
    </w:p>
    <w:p w:rsidR="00130954" w:rsidRDefault="00130954" w:rsidP="004A728F">
      <w:pPr>
        <w:pStyle w:val="PlainText"/>
        <w:jc w:val="center"/>
        <w:outlineLvl w:val="0"/>
        <w:rPr>
          <w:rFonts w:ascii="Times" w:eastAsia="MS Mincho" w:hAnsi="Times"/>
          <w:b/>
        </w:rPr>
      </w:pPr>
    </w:p>
    <w:p w:rsidR="007C0049" w:rsidRDefault="007C0049" w:rsidP="00DA140E">
      <w:pPr>
        <w:pStyle w:val="ListParagraph"/>
        <w:ind w:left="1080"/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818"/>
        <w:gridCol w:w="3438"/>
        <w:gridCol w:w="3690"/>
        <w:gridCol w:w="5202"/>
      </w:tblGrid>
      <w:tr w:rsidR="009D10AA" w:rsidRPr="008B7CB5">
        <w:trPr>
          <w:trHeight w:val="300"/>
        </w:trPr>
        <w:tc>
          <w:tcPr>
            <w:tcW w:w="1818" w:type="dxa"/>
          </w:tcPr>
          <w:p w:rsidR="009D10AA" w:rsidRPr="008B7CB5" w:rsidRDefault="009D10AA" w:rsidP="00775D82">
            <w:pPr>
              <w:pStyle w:val="PlainText"/>
              <w:jc w:val="center"/>
              <w:rPr>
                <w:rFonts w:ascii="Times" w:eastAsia="MS Mincho" w:hAnsi="Times"/>
                <w:b/>
              </w:rPr>
            </w:pPr>
            <w:r>
              <w:rPr>
                <w:rFonts w:ascii="Times" w:eastAsia="MS Mincho" w:hAnsi="Times"/>
                <w:b/>
              </w:rPr>
              <w:t>Chapters</w:t>
            </w:r>
          </w:p>
        </w:tc>
        <w:tc>
          <w:tcPr>
            <w:tcW w:w="3438" w:type="dxa"/>
          </w:tcPr>
          <w:p w:rsidR="009D10AA" w:rsidRPr="008B7CB5" w:rsidRDefault="004A728F" w:rsidP="00775D82">
            <w:pPr>
              <w:pStyle w:val="PlainText"/>
              <w:jc w:val="center"/>
              <w:rPr>
                <w:rFonts w:ascii="Times" w:eastAsia="MS Mincho" w:hAnsi="Times"/>
                <w:b/>
              </w:rPr>
            </w:pPr>
            <w:r>
              <w:rPr>
                <w:rFonts w:ascii="Times" w:eastAsia="MS Mincho" w:hAnsi="Times"/>
                <w:b/>
              </w:rPr>
              <w:t>Questions</w:t>
            </w:r>
            <w:r w:rsidR="003E5749">
              <w:rPr>
                <w:rFonts w:ascii="Times" w:eastAsia="MS Mincho" w:hAnsi="Times"/>
                <w:b/>
              </w:rPr>
              <w:t>/Selection</w:t>
            </w:r>
          </w:p>
        </w:tc>
        <w:tc>
          <w:tcPr>
            <w:tcW w:w="3690" w:type="dxa"/>
          </w:tcPr>
          <w:p w:rsidR="000A3682" w:rsidRDefault="009D10AA" w:rsidP="00775D82">
            <w:pPr>
              <w:pStyle w:val="PlainText"/>
              <w:jc w:val="center"/>
              <w:rPr>
                <w:rFonts w:ascii="Times" w:eastAsia="MS Mincho" w:hAnsi="Times"/>
                <w:b/>
              </w:rPr>
            </w:pPr>
            <w:r>
              <w:rPr>
                <w:rFonts w:ascii="Times" w:eastAsia="MS Mincho" w:hAnsi="Times"/>
                <w:b/>
              </w:rPr>
              <w:t>Keywords for Research</w:t>
            </w:r>
          </w:p>
          <w:p w:rsidR="009D10AA" w:rsidRPr="008B7CB5" w:rsidRDefault="0043251F" w:rsidP="00775D82">
            <w:pPr>
              <w:pStyle w:val="PlainText"/>
              <w:jc w:val="center"/>
              <w:rPr>
                <w:rFonts w:ascii="Times" w:eastAsia="MS Mincho" w:hAnsi="Times"/>
                <w:b/>
              </w:rPr>
            </w:pPr>
            <w:r>
              <w:rPr>
                <w:rFonts w:ascii="Times" w:eastAsia="MS Mincho" w:hAnsi="Times"/>
                <w:b/>
              </w:rPr>
              <w:t>(</w:t>
            </w:r>
            <w:r w:rsidR="000A3682">
              <w:rPr>
                <w:rFonts w:ascii="Times" w:eastAsia="MS Mincho" w:hAnsi="Times"/>
                <w:b/>
              </w:rPr>
              <w:t>Connect to Course Concepts</w:t>
            </w:r>
            <w:r>
              <w:rPr>
                <w:rFonts w:ascii="Times" w:eastAsia="MS Mincho" w:hAnsi="Times"/>
                <w:b/>
              </w:rPr>
              <w:t>)</w:t>
            </w:r>
          </w:p>
        </w:tc>
        <w:tc>
          <w:tcPr>
            <w:tcW w:w="5202" w:type="dxa"/>
          </w:tcPr>
          <w:p w:rsidR="009D10AA" w:rsidRPr="008B7CB5" w:rsidRDefault="009D10AA" w:rsidP="000A3682">
            <w:pPr>
              <w:pStyle w:val="PlainText"/>
              <w:jc w:val="center"/>
              <w:rPr>
                <w:rFonts w:ascii="Times" w:eastAsia="MS Mincho" w:hAnsi="Times"/>
                <w:b/>
              </w:rPr>
            </w:pPr>
            <w:r>
              <w:rPr>
                <w:rFonts w:ascii="Times" w:eastAsia="MS Mincho" w:hAnsi="Times"/>
                <w:b/>
              </w:rPr>
              <w:t>Sources/Annotations</w:t>
            </w:r>
          </w:p>
        </w:tc>
      </w:tr>
      <w:tr w:rsidR="009D10AA" w:rsidRPr="00CA1793">
        <w:trPr>
          <w:trHeight w:val="2542"/>
        </w:trPr>
        <w:tc>
          <w:tcPr>
            <w:tcW w:w="1818" w:type="dxa"/>
            <w:tcBorders>
              <w:bottom w:val="single" w:sz="4" w:space="0" w:color="000000"/>
            </w:tcBorders>
          </w:tcPr>
          <w:p w:rsidR="009D10AA" w:rsidRPr="009313F3" w:rsidRDefault="009D10AA" w:rsidP="00775D82">
            <w:pPr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1. Cultural Identity and History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9D10AA" w:rsidRPr="00A25ABD" w:rsidRDefault="009D10AA" w:rsidP="009313F3">
            <w:r w:rsidRPr="009313F3">
              <w:rPr>
                <w:rFonts w:ascii="Times" w:eastAsia="MS Mincho" w:hAnsi="Times"/>
              </w:rPr>
              <w:t>What dish/food item is important for me, my family</w:t>
            </w:r>
            <w:r w:rsidR="009A4617">
              <w:rPr>
                <w:rFonts w:ascii="Times" w:eastAsia="MS Mincho" w:hAnsi="Times"/>
              </w:rPr>
              <w:t>, my</w:t>
            </w:r>
            <w:r w:rsidRPr="009313F3">
              <w:rPr>
                <w:rFonts w:ascii="Times" w:eastAsia="MS Mincho" w:hAnsi="Times"/>
              </w:rPr>
              <w:t xml:space="preserve"> friends, and</w:t>
            </w:r>
            <w:r w:rsidR="009A4617">
              <w:rPr>
                <w:rFonts w:ascii="Times" w:eastAsia="MS Mincho" w:hAnsi="Times"/>
              </w:rPr>
              <w:t>/or</w:t>
            </w:r>
            <w:r w:rsidRPr="009313F3">
              <w:rPr>
                <w:rFonts w:ascii="Times" w:eastAsia="MS Mincho" w:hAnsi="Times"/>
              </w:rPr>
              <w:t xml:space="preserve"> </w:t>
            </w:r>
            <w:r w:rsidR="009A4617">
              <w:rPr>
                <w:rFonts w:ascii="Times" w:eastAsia="MS Mincho" w:hAnsi="Times"/>
              </w:rPr>
              <w:t>the different</w:t>
            </w:r>
            <w:r w:rsidRPr="009313F3">
              <w:rPr>
                <w:rFonts w:ascii="Times" w:eastAsia="MS Mincho" w:hAnsi="Times"/>
              </w:rPr>
              <w:t xml:space="preserve"> communities I belong to?</w:t>
            </w:r>
          </w:p>
          <w:p w:rsidR="009D10AA" w:rsidRPr="00DA140E" w:rsidRDefault="009D10AA" w:rsidP="009313F3">
            <w:pPr>
              <w:pStyle w:val="ListParagraph"/>
            </w:pPr>
          </w:p>
          <w:p w:rsidR="009D10AA" w:rsidRDefault="009D10AA" w:rsidP="009313F3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Choice 1:</w:t>
            </w:r>
          </w:p>
          <w:p w:rsidR="009D10AA" w:rsidRDefault="009D10AA" w:rsidP="009313F3">
            <w:pPr>
              <w:pStyle w:val="PlainText"/>
              <w:ind w:firstLine="720"/>
              <w:rPr>
                <w:rFonts w:ascii="Times" w:eastAsia="MS Mincho" w:hAnsi="Times"/>
              </w:rPr>
            </w:pPr>
          </w:p>
          <w:p w:rsidR="009D10AA" w:rsidRPr="00CA1793" w:rsidRDefault="009D10AA" w:rsidP="00B6396C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Choice 2: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9D10AA" w:rsidRPr="00873E41" w:rsidRDefault="009D10AA" w:rsidP="00432008">
            <w:r>
              <w:rPr>
                <w:rFonts w:ascii="Times" w:eastAsia="MS Mincho" w:hAnsi="Times"/>
              </w:rPr>
              <w:t>What words</w:t>
            </w:r>
            <w:r w:rsidR="00E10472">
              <w:rPr>
                <w:rFonts w:ascii="Times" w:eastAsia="MS Mincho" w:hAnsi="Times"/>
              </w:rPr>
              <w:t>/phrases</w:t>
            </w:r>
            <w:r>
              <w:rPr>
                <w:rFonts w:ascii="Times" w:eastAsia="MS Mincho" w:hAnsi="Times"/>
              </w:rPr>
              <w:t xml:space="preserve"> can I use to</w:t>
            </w:r>
            <w:r w:rsidRPr="00B6396C">
              <w:rPr>
                <w:rFonts w:ascii="Times" w:eastAsia="MS Mincho" w:hAnsi="Times"/>
              </w:rPr>
              <w:t xml:space="preserve"> find encyclopedia articles, websites, newspaper and magazine articles and other information about the food’s </w:t>
            </w:r>
            <w:r>
              <w:rPr>
                <w:rFonts w:ascii="Times" w:eastAsia="MS Mincho" w:hAnsi="Times"/>
              </w:rPr>
              <w:t>cultural history?</w:t>
            </w:r>
          </w:p>
          <w:p w:rsidR="009D10AA" w:rsidRPr="00CA1793" w:rsidRDefault="009D10AA" w:rsidP="009D10AA">
            <w:pPr>
              <w:pStyle w:val="PlainText"/>
              <w:numPr>
                <w:ilvl w:val="0"/>
                <w:numId w:val="11"/>
              </w:numPr>
              <w:rPr>
                <w:rFonts w:ascii="Times" w:eastAsia="MS Mincho" w:hAnsi="Times"/>
              </w:rPr>
            </w:pPr>
          </w:p>
        </w:tc>
        <w:tc>
          <w:tcPr>
            <w:tcW w:w="5202" w:type="dxa"/>
            <w:tcBorders>
              <w:bottom w:val="single" w:sz="4" w:space="0" w:color="000000"/>
            </w:tcBorders>
          </w:tcPr>
          <w:p w:rsidR="00E45D90" w:rsidRDefault="00C85A18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1.</w:t>
            </w:r>
          </w:p>
          <w:p w:rsidR="00E45D90" w:rsidRDefault="00E45D9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2.</w:t>
            </w:r>
          </w:p>
          <w:p w:rsidR="006E6547" w:rsidRDefault="00E45D9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3.</w:t>
            </w:r>
          </w:p>
          <w:p w:rsidR="006E6547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Pictures:</w:t>
            </w:r>
          </w:p>
          <w:p w:rsidR="006E6547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1.</w:t>
            </w:r>
          </w:p>
          <w:p w:rsidR="006E6547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2.</w:t>
            </w:r>
          </w:p>
          <w:p w:rsidR="006E6547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3.</w:t>
            </w:r>
          </w:p>
          <w:p w:rsidR="006E6547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4.</w:t>
            </w:r>
          </w:p>
          <w:p w:rsidR="009D10AA" w:rsidRPr="00CA1793" w:rsidRDefault="006E6547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5.</w:t>
            </w:r>
          </w:p>
        </w:tc>
      </w:tr>
      <w:tr w:rsidR="009D10AA" w:rsidRPr="00CA1793">
        <w:trPr>
          <w:trHeight w:val="917"/>
        </w:trPr>
        <w:tc>
          <w:tcPr>
            <w:tcW w:w="1818" w:type="dxa"/>
          </w:tcPr>
          <w:p w:rsidR="009D10AA" w:rsidRDefault="009D10AA" w:rsidP="00775D82">
            <w:r>
              <w:t xml:space="preserve">2. </w:t>
            </w:r>
            <w:r w:rsidRPr="00CA1793">
              <w:rPr>
                <w:rFonts w:ascii="Times" w:eastAsia="MS Mincho" w:hAnsi="Times"/>
              </w:rPr>
              <w:t>Production, Distribution and Consumption</w:t>
            </w:r>
          </w:p>
        </w:tc>
        <w:tc>
          <w:tcPr>
            <w:tcW w:w="3438" w:type="dxa"/>
          </w:tcPr>
          <w:p w:rsidR="009D10AA" w:rsidRDefault="00433AE4" w:rsidP="009313F3">
            <w:r>
              <w:t>What</w:t>
            </w:r>
            <w:r w:rsidR="009D10AA">
              <w:t xml:space="preserve"> </w:t>
            </w:r>
            <w:r>
              <w:t>ingredient of my</w:t>
            </w:r>
            <w:r w:rsidR="009D10AA">
              <w:t xml:space="preserve"> dish/food item can</w:t>
            </w:r>
            <w:r>
              <w:t xml:space="preserve"> I</w:t>
            </w:r>
            <w:r w:rsidR="009D10AA">
              <w:t xml:space="preserve"> focus on?</w:t>
            </w:r>
          </w:p>
          <w:p w:rsidR="009D10AA" w:rsidRDefault="009D10AA" w:rsidP="009313F3">
            <w:pPr>
              <w:pStyle w:val="PlainText"/>
              <w:ind w:firstLine="720"/>
              <w:rPr>
                <w:rFonts w:ascii="Times" w:eastAsia="MS Mincho" w:hAnsi="Times"/>
              </w:rPr>
            </w:pPr>
          </w:p>
          <w:p w:rsidR="009D10AA" w:rsidRDefault="009D10AA" w:rsidP="009313F3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Choice 1:</w:t>
            </w:r>
          </w:p>
          <w:p w:rsidR="009D10AA" w:rsidRDefault="009D10AA" w:rsidP="009313F3">
            <w:pPr>
              <w:pStyle w:val="PlainText"/>
              <w:ind w:firstLine="720"/>
              <w:rPr>
                <w:rFonts w:ascii="Times" w:eastAsia="MS Mincho" w:hAnsi="Times"/>
              </w:rPr>
            </w:pPr>
          </w:p>
          <w:p w:rsidR="009D10AA" w:rsidRPr="00CA1793" w:rsidRDefault="009D10AA" w:rsidP="00CB5E3A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Choice 2:</w:t>
            </w:r>
          </w:p>
        </w:tc>
        <w:tc>
          <w:tcPr>
            <w:tcW w:w="3690" w:type="dxa"/>
          </w:tcPr>
          <w:p w:rsidR="009D10AA" w:rsidRDefault="009D10AA" w:rsidP="00973202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 xml:space="preserve">What </w:t>
            </w:r>
            <w:r w:rsidR="00E10472">
              <w:rPr>
                <w:rFonts w:ascii="Times" w:eastAsia="MS Mincho" w:hAnsi="Times"/>
              </w:rPr>
              <w:t xml:space="preserve">words/phrases </w:t>
            </w:r>
            <w:r>
              <w:rPr>
                <w:rFonts w:ascii="Times" w:eastAsia="MS Mincho" w:hAnsi="Times"/>
              </w:rPr>
              <w:t>can I use to find journal articles, scholarly books and other academic sources about the food/ingredient’s production, distribution</w:t>
            </w:r>
            <w:r w:rsidR="007A668E">
              <w:rPr>
                <w:rFonts w:ascii="Times" w:eastAsia="MS Mincho" w:hAnsi="Times"/>
              </w:rPr>
              <w:t xml:space="preserve"> and consumption</w:t>
            </w:r>
            <w:r>
              <w:rPr>
                <w:rFonts w:ascii="Times" w:eastAsia="MS Mincho" w:hAnsi="Times"/>
              </w:rPr>
              <w:t>?</w:t>
            </w:r>
          </w:p>
          <w:p w:rsidR="009D10AA" w:rsidRDefault="009D10AA" w:rsidP="00C85A18">
            <w:pPr>
              <w:pStyle w:val="PlainText"/>
              <w:numPr>
                <w:ilvl w:val="0"/>
                <w:numId w:val="11"/>
              </w:numPr>
              <w:rPr>
                <w:rFonts w:ascii="Times" w:eastAsia="MS Mincho" w:hAnsi="Times"/>
              </w:rPr>
            </w:pPr>
          </w:p>
          <w:p w:rsidR="009D10AA" w:rsidRDefault="009D10AA" w:rsidP="009D10AA">
            <w:pPr>
              <w:pStyle w:val="PlainText"/>
              <w:rPr>
                <w:rFonts w:ascii="Times" w:eastAsia="MS Mincho" w:hAnsi="Times"/>
              </w:rPr>
            </w:pPr>
          </w:p>
        </w:tc>
        <w:tc>
          <w:tcPr>
            <w:tcW w:w="5202" w:type="dxa"/>
          </w:tcPr>
          <w:p w:rsidR="00E45D90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1.</w:t>
            </w:r>
          </w:p>
          <w:p w:rsidR="00E45D90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2.</w:t>
            </w:r>
          </w:p>
          <w:p w:rsidR="003D3169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3.</w:t>
            </w:r>
          </w:p>
          <w:p w:rsidR="00E45D90" w:rsidRDefault="003D3169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4.</w:t>
            </w:r>
          </w:p>
          <w:p w:rsidR="006327D0" w:rsidRDefault="006327D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5.</w:t>
            </w:r>
          </w:p>
          <w:p w:rsidR="009D10AA" w:rsidRPr="00CA1793" w:rsidRDefault="006327D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6.</w:t>
            </w:r>
          </w:p>
        </w:tc>
      </w:tr>
      <w:tr w:rsidR="009D10AA" w:rsidRPr="00CA1793">
        <w:trPr>
          <w:trHeight w:val="600"/>
        </w:trPr>
        <w:tc>
          <w:tcPr>
            <w:tcW w:w="1818" w:type="dxa"/>
          </w:tcPr>
          <w:p w:rsidR="009D10AA" w:rsidRPr="00CA1793" w:rsidRDefault="009D10AA" w:rsidP="00775D82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 xml:space="preserve">3. </w:t>
            </w:r>
            <w:r w:rsidRPr="00CA1793">
              <w:rPr>
                <w:rFonts w:ascii="Times" w:eastAsia="MS Mincho" w:hAnsi="Times"/>
              </w:rPr>
              <w:t>Sustainability</w:t>
            </w:r>
          </w:p>
        </w:tc>
        <w:tc>
          <w:tcPr>
            <w:tcW w:w="3438" w:type="dxa"/>
          </w:tcPr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 xml:space="preserve">What aspect(s) of sustainability </w:t>
            </w:r>
            <w:r w:rsidR="00D94A4E">
              <w:rPr>
                <w:rFonts w:ascii="Times" w:eastAsia="MS Mincho" w:hAnsi="Times"/>
              </w:rPr>
              <w:t xml:space="preserve">of my ingredient/food </w:t>
            </w:r>
            <w:r>
              <w:rPr>
                <w:rFonts w:ascii="Times" w:eastAsia="MS Mincho" w:hAnsi="Times"/>
              </w:rPr>
              <w:t>can I focus on?</w:t>
            </w:r>
          </w:p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</w:p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Equity</w:t>
            </w:r>
          </w:p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</w:p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Economics</w:t>
            </w:r>
          </w:p>
          <w:p w:rsidR="00C70A28" w:rsidRDefault="00C70A28" w:rsidP="00C70A28">
            <w:pPr>
              <w:pStyle w:val="PlainText"/>
              <w:rPr>
                <w:rFonts w:ascii="Times" w:eastAsia="MS Mincho" w:hAnsi="Times"/>
              </w:rPr>
            </w:pPr>
          </w:p>
          <w:p w:rsidR="006D4427" w:rsidRDefault="00C70A28" w:rsidP="00C70A28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Ecology</w:t>
            </w:r>
          </w:p>
          <w:p w:rsidR="009D10AA" w:rsidRPr="00CA1793" w:rsidRDefault="009D10AA" w:rsidP="00C70A28">
            <w:pPr>
              <w:pStyle w:val="PlainText"/>
              <w:rPr>
                <w:rFonts w:ascii="Times" w:eastAsia="MS Mincho" w:hAnsi="Times"/>
              </w:rPr>
            </w:pPr>
          </w:p>
        </w:tc>
        <w:tc>
          <w:tcPr>
            <w:tcW w:w="3690" w:type="dxa"/>
          </w:tcPr>
          <w:p w:rsidR="009D10AA" w:rsidRDefault="009D10AA" w:rsidP="0003745A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 xml:space="preserve">What </w:t>
            </w:r>
            <w:r w:rsidR="00E10472">
              <w:rPr>
                <w:rFonts w:ascii="Times" w:eastAsia="MS Mincho" w:hAnsi="Times"/>
              </w:rPr>
              <w:t xml:space="preserve">words/phrases </w:t>
            </w:r>
            <w:r>
              <w:rPr>
                <w:rFonts w:ascii="Times" w:eastAsia="MS Mincho" w:hAnsi="Times"/>
              </w:rPr>
              <w:t>can</w:t>
            </w:r>
            <w:r w:rsidRPr="00873E41">
              <w:rPr>
                <w:rFonts w:ascii="Times" w:eastAsia="MS Mincho" w:hAnsi="Times"/>
              </w:rPr>
              <w:t xml:space="preserve"> I</w:t>
            </w:r>
            <w:r>
              <w:rPr>
                <w:rFonts w:ascii="Times" w:eastAsia="MS Mincho" w:hAnsi="Times"/>
              </w:rPr>
              <w:t xml:space="preserve"> use to</w:t>
            </w:r>
            <w:r w:rsidRPr="00873E41">
              <w:rPr>
                <w:rFonts w:ascii="Times" w:eastAsia="MS Mincho" w:hAnsi="Times"/>
              </w:rPr>
              <w:t xml:space="preserve"> find journal articles, scholarly books, organizational/corporate information and other sources about the food/ingredient’s sustainability?</w:t>
            </w:r>
          </w:p>
          <w:p w:rsidR="009D10AA" w:rsidRDefault="009D10AA" w:rsidP="00C85A18">
            <w:pPr>
              <w:pStyle w:val="PlainText"/>
              <w:numPr>
                <w:ilvl w:val="0"/>
                <w:numId w:val="11"/>
              </w:numPr>
              <w:rPr>
                <w:rFonts w:ascii="Times" w:eastAsia="MS Mincho" w:hAnsi="Times"/>
              </w:rPr>
            </w:pPr>
          </w:p>
          <w:p w:rsidR="009D10AA" w:rsidRDefault="009D10AA" w:rsidP="009D10AA">
            <w:pPr>
              <w:pStyle w:val="PlainText"/>
              <w:rPr>
                <w:rFonts w:ascii="Times" w:eastAsia="MS Mincho" w:hAnsi="Times"/>
              </w:rPr>
            </w:pPr>
          </w:p>
          <w:p w:rsidR="009D10AA" w:rsidRPr="00CA1793" w:rsidRDefault="009D10AA" w:rsidP="00D332CE">
            <w:pPr>
              <w:pStyle w:val="PlainText"/>
              <w:rPr>
                <w:rFonts w:ascii="Times" w:eastAsia="MS Mincho" w:hAnsi="Times"/>
              </w:rPr>
            </w:pPr>
          </w:p>
        </w:tc>
        <w:tc>
          <w:tcPr>
            <w:tcW w:w="5202" w:type="dxa"/>
          </w:tcPr>
          <w:p w:rsidR="00E45D90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1.</w:t>
            </w:r>
          </w:p>
          <w:p w:rsidR="00E45D90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2.</w:t>
            </w:r>
          </w:p>
          <w:p w:rsidR="003D3169" w:rsidRDefault="00E45D90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3.</w:t>
            </w:r>
          </w:p>
          <w:p w:rsidR="00E45D90" w:rsidRDefault="003D3169" w:rsidP="00E45D90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4.</w:t>
            </w:r>
          </w:p>
          <w:p w:rsidR="006327D0" w:rsidRDefault="006327D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5.</w:t>
            </w:r>
          </w:p>
          <w:p w:rsidR="009D10AA" w:rsidRPr="00CA1793" w:rsidRDefault="006327D0" w:rsidP="00D332CE">
            <w:pPr>
              <w:pStyle w:val="PlainText"/>
              <w:rPr>
                <w:rFonts w:ascii="Times" w:eastAsia="MS Mincho" w:hAnsi="Times"/>
              </w:rPr>
            </w:pPr>
            <w:r>
              <w:rPr>
                <w:rFonts w:ascii="Times" w:eastAsia="MS Mincho" w:hAnsi="Times"/>
              </w:rPr>
              <w:t>6.</w:t>
            </w:r>
          </w:p>
        </w:tc>
      </w:tr>
    </w:tbl>
    <w:p w:rsidR="00F235F5" w:rsidRDefault="00F235F5" w:rsidP="00801506"/>
    <w:sectPr w:rsidR="00F235F5" w:rsidSect="00C01D44">
      <w:pgSz w:w="15840" w:h="12240" w:orient="landscape"/>
      <w:pgMar w:top="81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6B0"/>
    <w:multiLevelType w:val="hybridMultilevel"/>
    <w:tmpl w:val="28A6C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2396B"/>
    <w:multiLevelType w:val="hybridMultilevel"/>
    <w:tmpl w:val="70E8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1F5"/>
    <w:multiLevelType w:val="hybridMultilevel"/>
    <w:tmpl w:val="BE48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DDA"/>
    <w:multiLevelType w:val="hybridMultilevel"/>
    <w:tmpl w:val="70E8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711D"/>
    <w:multiLevelType w:val="hybridMultilevel"/>
    <w:tmpl w:val="55924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EC61A0"/>
    <w:multiLevelType w:val="hybridMultilevel"/>
    <w:tmpl w:val="04BC00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7062A9"/>
    <w:multiLevelType w:val="hybridMultilevel"/>
    <w:tmpl w:val="70E8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262C"/>
    <w:multiLevelType w:val="hybridMultilevel"/>
    <w:tmpl w:val="E0F4915E"/>
    <w:lvl w:ilvl="0" w:tplc="1B9E02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56BE5"/>
    <w:multiLevelType w:val="hybridMultilevel"/>
    <w:tmpl w:val="70E8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E75CB"/>
    <w:multiLevelType w:val="hybridMultilevel"/>
    <w:tmpl w:val="8F4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550E"/>
    <w:multiLevelType w:val="hybridMultilevel"/>
    <w:tmpl w:val="A784E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7AC5"/>
    <w:rsid w:val="0003745A"/>
    <w:rsid w:val="000A3682"/>
    <w:rsid w:val="000A5ED2"/>
    <w:rsid w:val="000B045A"/>
    <w:rsid w:val="00120485"/>
    <w:rsid w:val="00130954"/>
    <w:rsid w:val="00156CFA"/>
    <w:rsid w:val="00171662"/>
    <w:rsid w:val="0021758E"/>
    <w:rsid w:val="002C2C7F"/>
    <w:rsid w:val="002C5910"/>
    <w:rsid w:val="002E53BB"/>
    <w:rsid w:val="003D3169"/>
    <w:rsid w:val="003E5749"/>
    <w:rsid w:val="00432008"/>
    <w:rsid w:val="0043251F"/>
    <w:rsid w:val="004334F3"/>
    <w:rsid w:val="00433AE4"/>
    <w:rsid w:val="00473D5C"/>
    <w:rsid w:val="004A728F"/>
    <w:rsid w:val="005100A2"/>
    <w:rsid w:val="005348C4"/>
    <w:rsid w:val="0056789D"/>
    <w:rsid w:val="0059175D"/>
    <w:rsid w:val="005F2E8B"/>
    <w:rsid w:val="006327D0"/>
    <w:rsid w:val="0063737C"/>
    <w:rsid w:val="00653B89"/>
    <w:rsid w:val="006A0EE4"/>
    <w:rsid w:val="006D4427"/>
    <w:rsid w:val="006E6547"/>
    <w:rsid w:val="006F67D2"/>
    <w:rsid w:val="0072461D"/>
    <w:rsid w:val="00726ED8"/>
    <w:rsid w:val="0077442E"/>
    <w:rsid w:val="00775D82"/>
    <w:rsid w:val="007A668E"/>
    <w:rsid w:val="007C0049"/>
    <w:rsid w:val="00801506"/>
    <w:rsid w:val="0086741D"/>
    <w:rsid w:val="00873E41"/>
    <w:rsid w:val="00874270"/>
    <w:rsid w:val="008B7CB5"/>
    <w:rsid w:val="008C7AC5"/>
    <w:rsid w:val="009313F3"/>
    <w:rsid w:val="00931985"/>
    <w:rsid w:val="00973202"/>
    <w:rsid w:val="009A4617"/>
    <w:rsid w:val="009D10AA"/>
    <w:rsid w:val="00A01714"/>
    <w:rsid w:val="00A25ABD"/>
    <w:rsid w:val="00B3055C"/>
    <w:rsid w:val="00B6396C"/>
    <w:rsid w:val="00BD1D40"/>
    <w:rsid w:val="00C01D44"/>
    <w:rsid w:val="00C162B6"/>
    <w:rsid w:val="00C70A28"/>
    <w:rsid w:val="00C85A18"/>
    <w:rsid w:val="00CB5E3A"/>
    <w:rsid w:val="00D2187A"/>
    <w:rsid w:val="00D332CE"/>
    <w:rsid w:val="00D46927"/>
    <w:rsid w:val="00D91374"/>
    <w:rsid w:val="00D94A4E"/>
    <w:rsid w:val="00DA140E"/>
    <w:rsid w:val="00DF51C8"/>
    <w:rsid w:val="00E10472"/>
    <w:rsid w:val="00E35010"/>
    <w:rsid w:val="00E45D90"/>
    <w:rsid w:val="00E92737"/>
    <w:rsid w:val="00EF1C94"/>
    <w:rsid w:val="00F0651D"/>
    <w:rsid w:val="00F235F5"/>
    <w:rsid w:val="00F677D1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7A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8C7AC5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8C7AC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rsid w:val="00DA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1</Paragraphs>
  <ScaleCrop>false</ScaleCrop>
  <Company>George Mason University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Yang</dc:creator>
  <cp:keywords/>
  <cp:lastModifiedBy>Fan Yang</cp:lastModifiedBy>
  <cp:revision>2</cp:revision>
  <dcterms:created xsi:type="dcterms:W3CDTF">2010-10-25T00:41:00Z</dcterms:created>
  <dcterms:modified xsi:type="dcterms:W3CDTF">2010-10-25T00:41:00Z</dcterms:modified>
</cp:coreProperties>
</file>